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0"/>
        <w:gridCol w:w="1708"/>
        <w:gridCol w:w="3964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Default="00BA6BE1" w:rsidP="00621A34">
            <w:pPr>
              <w:spacing w:line="276" w:lineRule="auto"/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>z wyposażeniem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 xml:space="preserve">w ramach projektu zwiększenia dostępności do świadczeń kardiologicznych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we Wrocławiu poprzez rozwój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i modernizację infrastruktury oraz zakup sprzętu medycznego – Projekt KPOD.07.02-IP.10-0426/25, znak sprawy 4WSzKzP.SZP.2612.51.2026</w:t>
            </w:r>
          </w:p>
          <w:p w:rsidR="00BA6BE1" w:rsidRPr="003E126A" w:rsidRDefault="00BA6BE1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114EE3" w:rsidRDefault="003E126A" w:rsidP="003E126A">
      <w:pPr>
        <w:jc w:val="center"/>
        <w:rPr>
          <w:b/>
          <w:bCs/>
          <w:sz w:val="22"/>
          <w:szCs w:val="22"/>
        </w:rPr>
      </w:pPr>
      <w:r w:rsidRPr="00114EE3">
        <w:rPr>
          <w:b/>
          <w:bCs/>
          <w:sz w:val="22"/>
          <w:szCs w:val="22"/>
        </w:rPr>
        <w:t xml:space="preserve">„Dostawę </w:t>
      </w:r>
      <w:r w:rsidR="00BA6BE1" w:rsidRPr="00BA6BE1">
        <w:rPr>
          <w:b/>
          <w:sz w:val="22"/>
          <w:szCs w:val="22"/>
        </w:rPr>
        <w:t xml:space="preserve">echokardiografów z wyposażeniem w ramach projektu zwiększenia dostępności </w:t>
      </w:r>
      <w:r w:rsidR="00BA6BE1">
        <w:rPr>
          <w:b/>
          <w:sz w:val="22"/>
          <w:szCs w:val="22"/>
        </w:rPr>
        <w:br w:type="textWrapping" w:clear="all"/>
      </w:r>
      <w:r w:rsidR="00BA6BE1" w:rsidRPr="00BA6BE1">
        <w:rPr>
          <w:b/>
          <w:sz w:val="22"/>
          <w:szCs w:val="22"/>
        </w:rPr>
        <w:t xml:space="preserve">do świadczeń kardiologicznych w 4 Wojskowym Szpitalu Klinicznym z Polikliniką SPZOZ </w:t>
      </w:r>
      <w:r w:rsidR="00BA6BE1">
        <w:rPr>
          <w:b/>
          <w:sz w:val="22"/>
          <w:szCs w:val="22"/>
        </w:rPr>
        <w:br w:type="textWrapping" w:clear="all"/>
      </w:r>
      <w:r w:rsidR="00BA6BE1" w:rsidRPr="00BA6BE1">
        <w:rPr>
          <w:b/>
          <w:sz w:val="22"/>
          <w:szCs w:val="22"/>
        </w:rPr>
        <w:t xml:space="preserve">we Wrocławiu poprzez rozwój i modernizację infrastruktury oraz zakup sprzętu medycznego </w:t>
      </w:r>
      <w:r w:rsidR="00BA6BE1">
        <w:rPr>
          <w:b/>
          <w:sz w:val="22"/>
          <w:szCs w:val="22"/>
        </w:rPr>
        <w:br w:type="textWrapping" w:clear="all"/>
      </w:r>
      <w:r w:rsidR="00BA6BE1" w:rsidRPr="00BA6BE1">
        <w:rPr>
          <w:b/>
          <w:sz w:val="22"/>
          <w:szCs w:val="22"/>
        </w:rPr>
        <w:t>– Projekt KPOD.07.02-IP.10-0426/25</w:t>
      </w:r>
      <w:r w:rsidRPr="00114EE3">
        <w:rPr>
          <w:b/>
          <w:sz w:val="22"/>
          <w:szCs w:val="22"/>
        </w:rPr>
        <w:t xml:space="preserve"> 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975A38">
        <w:rPr>
          <w:sz w:val="22"/>
          <w:szCs w:val="22"/>
          <w:highlight w:val="yellow"/>
        </w:rPr>
        <w:t>e-mail</w:t>
      </w:r>
      <w:r w:rsidR="00975A38" w:rsidRPr="00975A38">
        <w:rPr>
          <w:sz w:val="22"/>
          <w:szCs w:val="22"/>
          <w:highlight w:val="yellow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/e-mail</w:t>
      </w:r>
      <w:r w:rsidRPr="003E126A">
        <w:rPr>
          <w:sz w:val="22"/>
          <w:szCs w:val="22"/>
        </w:rPr>
        <w:t xml:space="preserve">  </w:t>
      </w:r>
      <w:r w:rsidR="005357C8" w:rsidRPr="004D3E08">
        <w:rPr>
          <w:sz w:val="22"/>
          <w:szCs w:val="22"/>
          <w:highlight w:val="yellow"/>
        </w:rPr>
        <w:t xml:space="preserve">(w celu uzupełnienia </w:t>
      </w:r>
      <w:r w:rsidRPr="004D3E08">
        <w:rPr>
          <w:sz w:val="22"/>
          <w:szCs w:val="22"/>
          <w:highlight w:val="yellow"/>
        </w:rPr>
        <w:t xml:space="preserve">umowy </w:t>
      </w:r>
      <w:r w:rsidR="005357C8" w:rsidRPr="004D3E08">
        <w:rPr>
          <w:sz w:val="22"/>
          <w:szCs w:val="22"/>
          <w:highlight w:val="yellow"/>
        </w:rPr>
        <w:t>ostatecznej</w:t>
      </w:r>
      <w:r w:rsidRPr="004D3E08">
        <w:rPr>
          <w:sz w:val="21"/>
          <w:szCs w:val="21"/>
          <w:highlight w:val="yellow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DE5CDA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3C6B16">
        <w:rPr>
          <w:b/>
          <w:sz w:val="22"/>
          <w:szCs w:val="22"/>
        </w:rPr>
        <w:t xml:space="preserve">dostawę </w:t>
      </w:r>
      <w:r w:rsidR="00BA6BE1">
        <w:rPr>
          <w:b/>
        </w:rPr>
        <w:t>echokardiografów</w:t>
      </w:r>
      <w:r w:rsidR="00114EE3">
        <w:rPr>
          <w:b/>
        </w:rPr>
        <w:t xml:space="preserve"> z wyposażeniem</w:t>
      </w:r>
      <w:r w:rsidR="003C6B16">
        <w:rPr>
          <w:b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zgodnie </w:t>
      </w:r>
      <w:r w:rsidR="00DC519B">
        <w:rPr>
          <w:sz w:val="22"/>
          <w:szCs w:val="22"/>
        </w:rPr>
        <w:br w:type="textWrapping" w:clear="all"/>
      </w:r>
      <w:bookmarkStart w:id="0" w:name="_GoBack"/>
      <w:bookmarkEnd w:id="0"/>
      <w:r w:rsidRPr="003E126A">
        <w:rPr>
          <w:sz w:val="22"/>
          <w:szCs w:val="22"/>
        </w:rPr>
        <w:t>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DE5CDA" w:rsidRDefault="00DE5CD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Pakiet nr </w:t>
      </w:r>
      <w:r w:rsidR="00BA6BE1">
        <w:rPr>
          <w:b/>
          <w:i/>
          <w:sz w:val="22"/>
          <w:szCs w:val="22"/>
        </w:rPr>
        <w:t>…</w:t>
      </w:r>
      <w:r w:rsidR="00BA6BE1">
        <w:rPr>
          <w:rStyle w:val="Odwoanieprzypisudolnego"/>
          <w:b/>
          <w:i/>
          <w:sz w:val="22"/>
          <w:szCs w:val="22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BA6BE1" w:rsidRDefault="00BA6BE1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114EE3" w:rsidRDefault="00114EE3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Termin dostawy do … tygodni</w:t>
      </w:r>
      <w:r w:rsidR="00BA6BE1">
        <w:rPr>
          <w:b/>
          <w:i/>
          <w:sz w:val="22"/>
          <w:szCs w:val="22"/>
        </w:rPr>
        <w:t xml:space="preserve"> </w:t>
      </w:r>
      <w:r w:rsidRPr="00114EE3">
        <w:rPr>
          <w:i/>
          <w:sz w:val="22"/>
          <w:szCs w:val="22"/>
        </w:rPr>
        <w:t xml:space="preserve">(max. </w:t>
      </w:r>
      <w:r>
        <w:rPr>
          <w:i/>
          <w:sz w:val="22"/>
          <w:szCs w:val="22"/>
        </w:rPr>
        <w:t>d</w:t>
      </w:r>
      <w:r w:rsidRPr="00114EE3">
        <w:rPr>
          <w:i/>
          <w:sz w:val="22"/>
          <w:szCs w:val="22"/>
        </w:rPr>
        <w:t>o 4 tygodni – należy wpisać oferowany termin dostawy sprzętu w tygodniach wg. Rozdziału XX SWZ)</w:t>
      </w:r>
    </w:p>
    <w:p w:rsidR="00BA6BE1" w:rsidRPr="00114EE3" w:rsidRDefault="00BA6BE1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</w:p>
    <w:p w:rsidR="00114EE3" w:rsidRDefault="00114EE3" w:rsidP="00114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Termin gwarancji/rękojmi … miesięcy</w:t>
      </w:r>
      <w:r w:rsidR="00BA6BE1">
        <w:rPr>
          <w:b/>
          <w:i/>
          <w:sz w:val="22"/>
          <w:szCs w:val="22"/>
        </w:rPr>
        <w:t xml:space="preserve"> </w:t>
      </w:r>
      <w:r w:rsidRPr="00114EE3">
        <w:rPr>
          <w:i/>
          <w:sz w:val="22"/>
          <w:szCs w:val="22"/>
        </w:rPr>
        <w:t>(min. 24 miesiące – należy wpisać oferowany termin gwarancji/rękojmi w miesiącach wg. Rozdz. XX SWZ)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lastRenderedPageBreak/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DD2E6C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3E126A" w:rsidRPr="002B50A5" w:rsidRDefault="003E126A" w:rsidP="002B50A5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2B50A5">
        <w:t>wybór mojej/naszej</w:t>
      </w:r>
      <w:r w:rsidRPr="003E126A">
        <w:rPr>
          <w:rStyle w:val="Odwoanieprzypisudolnego"/>
        </w:rPr>
        <w:footnoteReference w:id="6"/>
      </w:r>
      <w:r w:rsidRPr="002B50A5"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DD2E6C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lastRenderedPageBreak/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093A38" w:rsidRPr="00093A38" w:rsidRDefault="00093A38" w:rsidP="00093A3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093A38">
        <w:rPr>
          <w:b/>
          <w:bCs/>
          <w:sz w:val="22"/>
          <w:u w:val="single"/>
        </w:rPr>
        <w:t>OŚWIADCZENIE WYKONAWCY DOTYCZĄCE ZASADY DNSH</w:t>
      </w:r>
      <w:r w:rsidRPr="00093A38">
        <w:rPr>
          <w:b/>
          <w:bCs/>
          <w:sz w:val="22"/>
        </w:rPr>
        <w:t>:</w:t>
      </w:r>
    </w:p>
    <w:p w:rsidR="00093A38" w:rsidRPr="00093A38" w:rsidRDefault="00093A38" w:rsidP="00093A38">
      <w:pPr>
        <w:shd w:val="clear" w:color="auto" w:fill="FFFFFF"/>
        <w:spacing w:line="276" w:lineRule="auto"/>
        <w:rPr>
          <w:b/>
          <w:i/>
          <w:color w:val="242424"/>
          <w:sz w:val="22"/>
          <w:szCs w:val="22"/>
        </w:rPr>
      </w:pPr>
    </w:p>
    <w:p w:rsidR="00A0762A" w:rsidRPr="00A0762A" w:rsidRDefault="00A0762A" w:rsidP="00A0762A">
      <w:pPr>
        <w:pStyle w:val="Bezodstpw1"/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A0762A">
        <w:rPr>
          <w:rFonts w:eastAsia="Calibri"/>
          <w:sz w:val="22"/>
        </w:rPr>
        <w:t xml:space="preserve">Wykonawca oświadcza, że zobowiązuje się do realizacji zamówienia publicznego zgodnie z zasadą  zrównoważonego rozwoju – racjonalne wykorzystanie zasobów naturalnych, w zakresie ochrony środowiska zgodnie z zasadami „Do No </w:t>
      </w:r>
      <w:proofErr w:type="spellStart"/>
      <w:r w:rsidRPr="00A0762A">
        <w:rPr>
          <w:rFonts w:eastAsia="Calibri"/>
          <w:sz w:val="22"/>
        </w:rPr>
        <w:t>Significant</w:t>
      </w:r>
      <w:proofErr w:type="spellEnd"/>
      <w:r w:rsidRPr="00A0762A">
        <w:rPr>
          <w:rFonts w:eastAsia="Calibri"/>
          <w:sz w:val="22"/>
        </w:rPr>
        <w:t xml:space="preserve"> </w:t>
      </w:r>
      <w:proofErr w:type="spellStart"/>
      <w:r w:rsidRPr="00A0762A">
        <w:rPr>
          <w:rFonts w:eastAsia="Calibri"/>
          <w:sz w:val="22"/>
        </w:rPr>
        <w:t>Harm</w:t>
      </w:r>
      <w:proofErr w:type="spellEnd"/>
      <w:r w:rsidRPr="00A0762A">
        <w:rPr>
          <w:rFonts w:eastAsia="Calibri"/>
          <w:sz w:val="22"/>
        </w:rPr>
        <w:t xml:space="preserve">” (DNSH), określonymi w art. 17 rozporządzenia Parlamentu Europejskiego i Rady (EU) 2020/852 (rozporządzenie w sprawie taksonomii) oraz Komunikacie </w:t>
      </w:r>
      <w:r>
        <w:rPr>
          <w:rFonts w:eastAsia="Calibri"/>
          <w:sz w:val="22"/>
        </w:rPr>
        <w:br w:type="textWrapping" w:clear="all"/>
      </w:r>
      <w:r w:rsidRPr="00A0762A">
        <w:rPr>
          <w:rFonts w:eastAsia="Calibri"/>
          <w:sz w:val="22"/>
        </w:rPr>
        <w:t>KE (2021/C58/01) „Wytyczne techniczne dotyczące stosowania zasady „nie czyń znaczącej szkody” na podstawie rozporządzenia ustanawiającego RRF”</w:t>
      </w:r>
    </w:p>
    <w:p w:rsidR="00A0762A" w:rsidRPr="00A0762A" w:rsidRDefault="00A0762A" w:rsidP="00A0762A">
      <w:pPr>
        <w:pStyle w:val="Bezodstpw1"/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A0762A">
        <w:rPr>
          <w:kern w:val="2"/>
          <w:sz w:val="22"/>
          <w:lang w:eastAsia="ar-SA"/>
        </w:rPr>
        <w:t xml:space="preserve">Wykonawca oświadcza, że przedmiot umowy oraz sposób jego realizacji są zgodne </w:t>
      </w:r>
      <w:r w:rsidRPr="00A0762A">
        <w:rPr>
          <w:kern w:val="2"/>
          <w:sz w:val="22"/>
          <w:lang w:eastAsia="ar-SA"/>
        </w:rPr>
        <w:br w:type="textWrapping" w:clear="all"/>
        <w:t xml:space="preserve">z zasadą DNSH w zakresie adekwatnym do roli Wykonawcy realizującego umowę o zamówienie publiczne, w szczególności nie powodują istotnych szkód w odniesieniu </w:t>
      </w:r>
      <w:r w:rsidRPr="00A0762A">
        <w:rPr>
          <w:kern w:val="2"/>
          <w:sz w:val="22"/>
          <w:lang w:eastAsia="ar-SA"/>
        </w:rPr>
        <w:br w:type="textWrapping" w:clear="all"/>
        <w:t>do żadnego z następujących celów środowiskowych:</w:t>
      </w:r>
    </w:p>
    <w:p w:rsidR="00A0762A" w:rsidRPr="00A0762A" w:rsidRDefault="00A0762A" w:rsidP="00A0762A">
      <w:pPr>
        <w:pStyle w:val="Bezodstpw1"/>
        <w:numPr>
          <w:ilvl w:val="0"/>
          <w:numId w:val="18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łagodzenie zmian klimatu - </w:t>
      </w:r>
      <w:r w:rsidRPr="00A0762A">
        <w:rPr>
          <w:sz w:val="22"/>
        </w:rPr>
        <w:t>sprzęt nie prowadzi do znaczących emisji gazów cieplarnianych</w:t>
      </w:r>
      <w:r w:rsidRPr="00A0762A">
        <w:rPr>
          <w:kern w:val="2"/>
          <w:sz w:val="22"/>
          <w:lang w:eastAsia="ar-SA"/>
        </w:rPr>
        <w:t xml:space="preserve"> </w:t>
      </w:r>
      <w:r w:rsidRPr="00A0762A">
        <w:rPr>
          <w:sz w:val="22"/>
        </w:rPr>
        <w:t>w trakcie produkcji, użytkowania ani utylizacji</w:t>
      </w:r>
      <w:r w:rsidRPr="00A0762A">
        <w:rPr>
          <w:kern w:val="2"/>
          <w:sz w:val="22"/>
          <w:lang w:eastAsia="ar-SA"/>
        </w:rPr>
        <w:t>,</w:t>
      </w:r>
    </w:p>
    <w:p w:rsidR="00A0762A" w:rsidRPr="00A0762A" w:rsidRDefault="00A0762A" w:rsidP="00A0762A">
      <w:pPr>
        <w:pStyle w:val="Bezodstpw1"/>
        <w:numPr>
          <w:ilvl w:val="0"/>
          <w:numId w:val="18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adaptacja do zmian klimatu - </w:t>
      </w:r>
      <w:r w:rsidRPr="00A0762A">
        <w:rPr>
          <w:sz w:val="22"/>
        </w:rPr>
        <w:t xml:space="preserve">sprzęt nie nasila negatywnych skutków obecnych </w:t>
      </w:r>
      <w:r w:rsidRPr="00A0762A">
        <w:rPr>
          <w:sz w:val="22"/>
        </w:rPr>
        <w:br w:type="textWrapping" w:clear="all"/>
        <w:t>i przyszłych warunków klimatycznych</w:t>
      </w:r>
      <w:r w:rsidRPr="00A0762A">
        <w:rPr>
          <w:kern w:val="2"/>
          <w:sz w:val="22"/>
          <w:lang w:eastAsia="ar-SA"/>
        </w:rPr>
        <w:t>,</w:t>
      </w:r>
    </w:p>
    <w:p w:rsidR="00A0762A" w:rsidRPr="00A0762A" w:rsidRDefault="00A0762A" w:rsidP="00A0762A">
      <w:pPr>
        <w:pStyle w:val="Bezodstpw1"/>
        <w:numPr>
          <w:ilvl w:val="0"/>
          <w:numId w:val="18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zrównoważone wykorzystywanie i ochrona zasobów wodnych i morskich - </w:t>
      </w:r>
      <w:r w:rsidRPr="00A0762A">
        <w:rPr>
          <w:sz w:val="22"/>
        </w:rPr>
        <w:t>sprzęt nie szkodzi dobremu stanowi wód powierzchniowych, podziemnych ani środowiska morskiego</w:t>
      </w:r>
      <w:r w:rsidRPr="00A0762A">
        <w:rPr>
          <w:kern w:val="2"/>
          <w:sz w:val="22"/>
          <w:lang w:eastAsia="ar-SA"/>
        </w:rPr>
        <w:t>,</w:t>
      </w:r>
    </w:p>
    <w:p w:rsidR="00A0762A" w:rsidRPr="00A0762A" w:rsidRDefault="00A0762A" w:rsidP="00A0762A">
      <w:pPr>
        <w:pStyle w:val="Bezodstpw1"/>
        <w:numPr>
          <w:ilvl w:val="0"/>
          <w:numId w:val="18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przejście na gospodarkę o obiegu zamkniętym - </w:t>
      </w:r>
      <w:r w:rsidRPr="00A0762A">
        <w:rPr>
          <w:sz w:val="22"/>
        </w:rPr>
        <w:t xml:space="preserve">sprzęt spełnia wymagania </w:t>
      </w:r>
      <w:r>
        <w:rPr>
          <w:sz w:val="22"/>
        </w:rPr>
        <w:br w:type="textWrapping" w:clear="all"/>
      </w:r>
      <w:r w:rsidRPr="00A0762A">
        <w:rPr>
          <w:sz w:val="22"/>
        </w:rPr>
        <w:t xml:space="preserve">w zakresie efektywnego wykorzystania zasobów, możliwości naprawy, ponownego użycia i recyklingu; preferowane są produkty posiadające certyfikaty środowiskowe (np. </w:t>
      </w:r>
      <w:proofErr w:type="spellStart"/>
      <w:r w:rsidRPr="00A0762A">
        <w:rPr>
          <w:sz w:val="22"/>
        </w:rPr>
        <w:t>RoHS</w:t>
      </w:r>
      <w:proofErr w:type="spellEnd"/>
      <w:r w:rsidRPr="00A0762A">
        <w:rPr>
          <w:sz w:val="22"/>
        </w:rPr>
        <w:t>, Energy Star, EPEAT).</w:t>
      </w:r>
    </w:p>
    <w:p w:rsidR="00A0762A" w:rsidRPr="00A0762A" w:rsidRDefault="00A0762A" w:rsidP="00A0762A">
      <w:pPr>
        <w:pStyle w:val="Bezodstpw1"/>
        <w:numPr>
          <w:ilvl w:val="0"/>
          <w:numId w:val="18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zapobieganie zanieczyszczeniom i ich kontrola - </w:t>
      </w:r>
      <w:r w:rsidRPr="00A0762A">
        <w:rPr>
          <w:sz w:val="22"/>
        </w:rPr>
        <w:t>sprzęt nie powoduje znaczącego wzrostu emisji zanieczyszczeń do powietrza, wody ani gleby</w:t>
      </w:r>
      <w:r w:rsidRPr="00A0762A">
        <w:rPr>
          <w:kern w:val="2"/>
          <w:sz w:val="22"/>
          <w:lang w:eastAsia="ar-SA"/>
        </w:rPr>
        <w:t>,</w:t>
      </w:r>
    </w:p>
    <w:p w:rsidR="00A0762A" w:rsidRPr="00A0762A" w:rsidRDefault="00A0762A" w:rsidP="00A0762A">
      <w:pPr>
        <w:pStyle w:val="Bezodstpw1"/>
        <w:numPr>
          <w:ilvl w:val="0"/>
          <w:numId w:val="18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ochrona i odbudowa bioróżnorodności oraz ekosystemów - </w:t>
      </w:r>
      <w:r w:rsidRPr="00A0762A">
        <w:rPr>
          <w:sz w:val="22"/>
        </w:rPr>
        <w:t>sprzęt nie wpływa negatywnie na stan siedlisk przyrodniczych ani gatunków chronionych.</w:t>
      </w:r>
    </w:p>
    <w:p w:rsidR="00A0762A" w:rsidRPr="00A0762A" w:rsidRDefault="00A0762A" w:rsidP="00A0762A">
      <w:pPr>
        <w:pStyle w:val="Bezodstpw1"/>
        <w:numPr>
          <w:ilvl w:val="0"/>
          <w:numId w:val="7"/>
        </w:numPr>
        <w:spacing w:line="276" w:lineRule="auto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>W zakresie adekwatnym do roli Wykonawcy realizującego umowę o zamówienie publiczne, wykonawca zobowiązuje się do:</w:t>
      </w:r>
    </w:p>
    <w:p w:rsidR="00A0762A" w:rsidRPr="00A0762A" w:rsidRDefault="00A0762A" w:rsidP="00A0762A">
      <w:pPr>
        <w:pStyle w:val="Bezodstpw1"/>
        <w:numPr>
          <w:ilvl w:val="0"/>
          <w:numId w:val="19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>przestrzegania zasady DNSH przez cały okres realizacji umowy,</w:t>
      </w:r>
    </w:p>
    <w:p w:rsidR="00A0762A" w:rsidRPr="00A0762A" w:rsidRDefault="00A0762A" w:rsidP="00A0762A">
      <w:pPr>
        <w:pStyle w:val="Bezodstpw1"/>
        <w:numPr>
          <w:ilvl w:val="0"/>
          <w:numId w:val="19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lastRenderedPageBreak/>
        <w:t>niezwłocznego informowania Zamawiającego o wszelkich okolicznościach mogących mieć wpływ na zgodność realizacji umowy z zasadą DNSH,</w:t>
      </w:r>
    </w:p>
    <w:p w:rsidR="00A0762A" w:rsidRPr="00A0762A" w:rsidRDefault="00A0762A" w:rsidP="00A0762A">
      <w:pPr>
        <w:pStyle w:val="Bezodstpw1"/>
        <w:numPr>
          <w:ilvl w:val="0"/>
          <w:numId w:val="19"/>
        </w:numPr>
        <w:spacing w:line="276" w:lineRule="auto"/>
        <w:ind w:left="1843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>przedstawiania na żądanie Zamawiającego lub instytucji kontrolującej dokumentów, oświadczeń lub analiz potwierdzających zgodność przedmiotu umowy z zasadą DNSH.</w:t>
      </w:r>
    </w:p>
    <w:p w:rsidR="00A0762A" w:rsidRPr="00A0762A" w:rsidRDefault="00A0762A" w:rsidP="00A0762A">
      <w:pPr>
        <w:pStyle w:val="Bezodstpw1"/>
        <w:numPr>
          <w:ilvl w:val="0"/>
          <w:numId w:val="7"/>
        </w:numPr>
        <w:spacing w:line="276" w:lineRule="auto"/>
        <w:jc w:val="both"/>
        <w:rPr>
          <w:kern w:val="2"/>
          <w:sz w:val="22"/>
          <w:lang w:eastAsia="ar-SA"/>
        </w:rPr>
      </w:pPr>
      <w:r w:rsidRPr="00A0762A">
        <w:rPr>
          <w:kern w:val="2"/>
          <w:sz w:val="22"/>
          <w:lang w:eastAsia="ar-SA"/>
        </w:rPr>
        <w:t xml:space="preserve">Zamawiający zastrzega sobie prawo do weryfikacji zgodności realizacji zamówienia </w:t>
      </w:r>
      <w:r w:rsidRPr="00A0762A">
        <w:rPr>
          <w:kern w:val="2"/>
          <w:sz w:val="22"/>
          <w:lang w:eastAsia="ar-SA"/>
        </w:rPr>
        <w:br w:type="textWrapping" w:clear="all"/>
        <w:t xml:space="preserve">z zasadą DNSH samodzielnie lub przy udziale uprawnionych instytucji krajowych </w:t>
      </w:r>
      <w:r w:rsidRPr="00A0762A">
        <w:rPr>
          <w:kern w:val="2"/>
          <w:sz w:val="22"/>
          <w:lang w:eastAsia="ar-SA"/>
        </w:rPr>
        <w:br w:type="textWrapping" w:clear="all"/>
        <w:t xml:space="preserve">i unijnych, w tym </w:t>
      </w:r>
      <w:proofErr w:type="spellStart"/>
      <w:r w:rsidRPr="00A0762A">
        <w:rPr>
          <w:kern w:val="2"/>
          <w:sz w:val="22"/>
          <w:lang w:eastAsia="ar-SA"/>
        </w:rPr>
        <w:t>MFiPR</w:t>
      </w:r>
      <w:proofErr w:type="spellEnd"/>
      <w:r w:rsidRPr="00A0762A">
        <w:rPr>
          <w:kern w:val="2"/>
          <w:sz w:val="22"/>
          <w:lang w:eastAsia="ar-SA"/>
        </w:rPr>
        <w:t>, NIK, Komisji Europejskiej, KPRM lub innych instytucji nadzorujących realizację KPO.</w:t>
      </w:r>
    </w:p>
    <w:p w:rsidR="00A0762A" w:rsidRPr="00A0762A" w:rsidRDefault="00A0762A" w:rsidP="00A0762A">
      <w:pPr>
        <w:pStyle w:val="Bezodstpw1"/>
        <w:spacing w:line="276" w:lineRule="auto"/>
        <w:ind w:left="567"/>
        <w:jc w:val="both"/>
        <w:rPr>
          <w:rFonts w:eastAsia="Calibri"/>
          <w:sz w:val="22"/>
        </w:rPr>
      </w:pPr>
    </w:p>
    <w:p w:rsidR="00A0762A" w:rsidRPr="00A0762A" w:rsidRDefault="00A0762A" w:rsidP="00A0762A">
      <w:pPr>
        <w:pStyle w:val="Bezodstpw1"/>
        <w:spacing w:line="276" w:lineRule="auto"/>
        <w:ind w:left="567"/>
        <w:jc w:val="both"/>
        <w:rPr>
          <w:i/>
          <w:sz w:val="22"/>
        </w:rPr>
      </w:pPr>
      <w:r w:rsidRPr="00A0762A">
        <w:rPr>
          <w:rFonts w:eastAsia="Calibri"/>
          <w:sz w:val="22"/>
        </w:rPr>
        <w:t>W związku z powyższym Wykonawca zobowiązuje się do zapewnienia, że dostarczane sprzęty będą umożliwiały lub wspierały działania monitorujące  i zarządcze w ww. zakresie. Na żądanie Zamawiającego, Wykonawca dostarczy na etapie realizacji umowy stosowne dokumenty potwierdzające spełnienie wymogów środowiskowych (np. certyfikaty efektywności energetycznej, deklaracje zgodności, raporty środowiskowe producenta).</w:t>
      </w:r>
    </w:p>
    <w:p w:rsidR="00093A38" w:rsidRPr="003E126A" w:rsidRDefault="00093A38" w:rsidP="00093A38">
      <w:pPr>
        <w:pStyle w:val="Bezodstpw1"/>
        <w:spacing w:line="276" w:lineRule="auto"/>
        <w:rPr>
          <w:sz w:val="22"/>
        </w:rPr>
      </w:pP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DD2E6C">
        <w:rPr>
          <w:rFonts w:ascii="Times New Roman" w:hAnsi="Times New Roman"/>
          <w:b/>
          <w:lang w:val="pl-PL"/>
        </w:rPr>
        <w:t>5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DD2E6C">
        <w:rPr>
          <w:rFonts w:ascii="Times New Roman" w:hAnsi="Times New Roman"/>
          <w:b/>
          <w:lang w:val="pl-PL"/>
        </w:rPr>
        <w:t>383</w:t>
      </w:r>
      <w:r w:rsidR="005A0243">
        <w:rPr>
          <w:rFonts w:ascii="Times New Roman" w:hAnsi="Times New Roman"/>
          <w:b/>
          <w:lang w:val="pl-PL"/>
        </w:rPr>
        <w:t xml:space="preserve"> 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6DA" w:rsidRDefault="00F816DA" w:rsidP="003E126A">
      <w:r>
        <w:separator/>
      </w:r>
    </w:p>
  </w:endnote>
  <w:endnote w:type="continuationSeparator" w:id="0">
    <w:p w:rsidR="00F816DA" w:rsidRDefault="00F816DA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6DA" w:rsidRDefault="00F816DA" w:rsidP="003E126A">
      <w:r>
        <w:separator/>
      </w:r>
    </w:p>
  </w:footnote>
  <w:footnote w:type="continuationSeparator" w:id="0">
    <w:p w:rsidR="00F816DA" w:rsidRDefault="00F816DA" w:rsidP="003E126A">
      <w:r>
        <w:continuationSeparator/>
      </w:r>
    </w:p>
  </w:footnote>
  <w:footnote w:id="1">
    <w:p w:rsidR="00BA6BE1" w:rsidRPr="00BA6BE1" w:rsidRDefault="00BA6B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3653">
        <w:rPr>
          <w:sz w:val="18"/>
          <w:szCs w:val="18"/>
          <w:lang w:val="pl-PL"/>
        </w:rPr>
        <w:t>proszę wpisać numer pakietu i wypełnić odpowiednio w odniesieniu do pakietów na które składają Państwo ofertę</w:t>
      </w:r>
    </w:p>
  </w:footnote>
  <w:footnote w:id="2">
    <w:p w:rsidR="003E126A" w:rsidRPr="00DF3653" w:rsidRDefault="003E126A" w:rsidP="003E126A">
      <w:pPr>
        <w:pStyle w:val="Tekstprzypisudolnego"/>
        <w:jc w:val="both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color w:val="000000"/>
          <w:sz w:val="18"/>
          <w:szCs w:val="18"/>
          <w:lang w:val="pl-PL"/>
        </w:rPr>
        <w:t>w</w:t>
      </w:r>
      <w:r w:rsidRPr="00DF3653">
        <w:rPr>
          <w:color w:val="000000"/>
          <w:sz w:val="18"/>
          <w:szCs w:val="18"/>
        </w:rPr>
        <w:t xml:space="preserve"> przypadku gdy wykonawca </w:t>
      </w:r>
      <w:r w:rsidRPr="00DF3653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niepotrzebne skreślić</w:t>
      </w:r>
    </w:p>
  </w:footnote>
  <w:footnote w:id="5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7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5B5" w:rsidRDefault="00FA25B5">
    <w:pPr>
      <w:pStyle w:val="Nagwek"/>
    </w:pPr>
    <w:r>
      <w:rPr>
        <w:noProof/>
      </w:rPr>
      <w:drawing>
        <wp:inline distT="0" distB="0" distL="0" distR="0" wp14:anchorId="249141B8" wp14:editId="7392F2C0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18FF"/>
    <w:multiLevelType w:val="hybridMultilevel"/>
    <w:tmpl w:val="2C2842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2E40BE3"/>
    <w:multiLevelType w:val="hybridMultilevel"/>
    <w:tmpl w:val="CE04251A"/>
    <w:lvl w:ilvl="0" w:tplc="AC70C16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F722B"/>
    <w:multiLevelType w:val="hybridMultilevel"/>
    <w:tmpl w:val="754C7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273BD"/>
    <w:multiLevelType w:val="hybridMultilevel"/>
    <w:tmpl w:val="CDB88448"/>
    <w:lvl w:ilvl="0" w:tplc="76ECDF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F21AA"/>
    <w:multiLevelType w:val="hybridMultilevel"/>
    <w:tmpl w:val="830CC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3585"/>
    <w:multiLevelType w:val="hybridMultilevel"/>
    <w:tmpl w:val="006C696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091C50"/>
    <w:multiLevelType w:val="hybridMultilevel"/>
    <w:tmpl w:val="A462AF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010AD"/>
    <w:multiLevelType w:val="hybridMultilevel"/>
    <w:tmpl w:val="FEB04B7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35413E9"/>
    <w:multiLevelType w:val="hybridMultilevel"/>
    <w:tmpl w:val="156A0B72"/>
    <w:lvl w:ilvl="0" w:tplc="59D85086">
      <w:start w:val="1"/>
      <w:numFmt w:val="decimal"/>
      <w:lvlText w:val="%1."/>
      <w:lvlJc w:val="left"/>
      <w:pPr>
        <w:ind w:left="408" w:hanging="202"/>
      </w:pPr>
      <w:rPr>
        <w:rFonts w:hint="default"/>
        <w:spacing w:val="-1"/>
        <w:w w:val="106"/>
      </w:rPr>
    </w:lvl>
    <w:lvl w:ilvl="1" w:tplc="9F5C37CE">
      <w:numFmt w:val="bullet"/>
      <w:lvlText w:val="•"/>
      <w:lvlJc w:val="left"/>
      <w:pPr>
        <w:ind w:left="537" w:hanging="202"/>
      </w:pPr>
      <w:rPr>
        <w:rFonts w:hint="default"/>
      </w:rPr>
    </w:lvl>
    <w:lvl w:ilvl="2" w:tplc="57DE4D9A">
      <w:numFmt w:val="bullet"/>
      <w:lvlText w:val="•"/>
      <w:lvlJc w:val="left"/>
      <w:pPr>
        <w:ind w:left="675" w:hanging="202"/>
      </w:pPr>
      <w:rPr>
        <w:rFonts w:hint="default"/>
      </w:rPr>
    </w:lvl>
    <w:lvl w:ilvl="3" w:tplc="726CF81C">
      <w:numFmt w:val="bullet"/>
      <w:lvlText w:val="•"/>
      <w:lvlJc w:val="left"/>
      <w:pPr>
        <w:ind w:left="813" w:hanging="202"/>
      </w:pPr>
      <w:rPr>
        <w:rFonts w:hint="default"/>
      </w:rPr>
    </w:lvl>
    <w:lvl w:ilvl="4" w:tplc="F41A5246">
      <w:numFmt w:val="bullet"/>
      <w:lvlText w:val="•"/>
      <w:lvlJc w:val="left"/>
      <w:pPr>
        <w:ind w:left="950" w:hanging="202"/>
      </w:pPr>
      <w:rPr>
        <w:rFonts w:hint="default"/>
      </w:rPr>
    </w:lvl>
    <w:lvl w:ilvl="5" w:tplc="B3AE9B42">
      <w:numFmt w:val="bullet"/>
      <w:lvlText w:val="•"/>
      <w:lvlJc w:val="left"/>
      <w:pPr>
        <w:ind w:left="1088" w:hanging="202"/>
      </w:pPr>
      <w:rPr>
        <w:rFonts w:hint="default"/>
      </w:rPr>
    </w:lvl>
    <w:lvl w:ilvl="6" w:tplc="B9E291DA">
      <w:numFmt w:val="bullet"/>
      <w:lvlText w:val="•"/>
      <w:lvlJc w:val="left"/>
      <w:pPr>
        <w:ind w:left="1226" w:hanging="202"/>
      </w:pPr>
      <w:rPr>
        <w:rFonts w:hint="default"/>
      </w:rPr>
    </w:lvl>
    <w:lvl w:ilvl="7" w:tplc="C8842476">
      <w:numFmt w:val="bullet"/>
      <w:lvlText w:val="•"/>
      <w:lvlJc w:val="left"/>
      <w:pPr>
        <w:ind w:left="1363" w:hanging="202"/>
      </w:pPr>
      <w:rPr>
        <w:rFonts w:hint="default"/>
      </w:rPr>
    </w:lvl>
    <w:lvl w:ilvl="8" w:tplc="04A48080">
      <w:numFmt w:val="bullet"/>
      <w:lvlText w:val="•"/>
      <w:lvlJc w:val="left"/>
      <w:pPr>
        <w:ind w:left="1501" w:hanging="202"/>
      </w:pPr>
      <w:rPr>
        <w:rFonts w:hint="default"/>
      </w:rPr>
    </w:lvl>
  </w:abstractNum>
  <w:abstractNum w:abstractNumId="12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15" w15:restartNumberingAfterBreak="0">
    <w:nsid w:val="7BE85107"/>
    <w:multiLevelType w:val="hybridMultilevel"/>
    <w:tmpl w:val="C7605A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14"/>
  </w:num>
  <w:num w:numId="3">
    <w:abstractNumId w:val="8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3"/>
  </w:num>
  <w:num w:numId="5">
    <w:abstractNumId w:val="9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14"/>
  </w:num>
  <w:num w:numId="11">
    <w:abstractNumId w:val="11"/>
  </w:num>
  <w:num w:numId="12">
    <w:abstractNumId w:val="5"/>
  </w:num>
  <w:num w:numId="13">
    <w:abstractNumId w:val="2"/>
  </w:num>
  <w:num w:numId="14">
    <w:abstractNumId w:val="1"/>
  </w:num>
  <w:num w:numId="15">
    <w:abstractNumId w:val="10"/>
  </w:num>
  <w:num w:numId="16">
    <w:abstractNumId w:val="0"/>
  </w:num>
  <w:num w:numId="17">
    <w:abstractNumId w:val="4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03A17"/>
    <w:rsid w:val="00016973"/>
    <w:rsid w:val="000614C2"/>
    <w:rsid w:val="00084E8B"/>
    <w:rsid w:val="00093A38"/>
    <w:rsid w:val="000C3CE9"/>
    <w:rsid w:val="000E626F"/>
    <w:rsid w:val="00114EE3"/>
    <w:rsid w:val="001217B9"/>
    <w:rsid w:val="00140A53"/>
    <w:rsid w:val="00151999"/>
    <w:rsid w:val="001B25F1"/>
    <w:rsid w:val="00236BE0"/>
    <w:rsid w:val="00243308"/>
    <w:rsid w:val="00255A67"/>
    <w:rsid w:val="002B50A5"/>
    <w:rsid w:val="002E19F3"/>
    <w:rsid w:val="002E731A"/>
    <w:rsid w:val="00305353"/>
    <w:rsid w:val="00322571"/>
    <w:rsid w:val="00322CAE"/>
    <w:rsid w:val="00323D60"/>
    <w:rsid w:val="00335B13"/>
    <w:rsid w:val="0035657A"/>
    <w:rsid w:val="00375E41"/>
    <w:rsid w:val="003B1349"/>
    <w:rsid w:val="003C6B16"/>
    <w:rsid w:val="003E126A"/>
    <w:rsid w:val="00434EF5"/>
    <w:rsid w:val="004353E4"/>
    <w:rsid w:val="0045406B"/>
    <w:rsid w:val="0045655B"/>
    <w:rsid w:val="00483586"/>
    <w:rsid w:val="004A61BE"/>
    <w:rsid w:val="004B4166"/>
    <w:rsid w:val="004B698E"/>
    <w:rsid w:val="004D3E08"/>
    <w:rsid w:val="004F5DD0"/>
    <w:rsid w:val="005075A6"/>
    <w:rsid w:val="00521720"/>
    <w:rsid w:val="005357C8"/>
    <w:rsid w:val="005415DE"/>
    <w:rsid w:val="00555A84"/>
    <w:rsid w:val="00585211"/>
    <w:rsid w:val="005A0243"/>
    <w:rsid w:val="005A5AFB"/>
    <w:rsid w:val="005C641B"/>
    <w:rsid w:val="006041B3"/>
    <w:rsid w:val="00621A34"/>
    <w:rsid w:val="00627A6C"/>
    <w:rsid w:val="00630C14"/>
    <w:rsid w:val="0063197B"/>
    <w:rsid w:val="00633BD1"/>
    <w:rsid w:val="006413F8"/>
    <w:rsid w:val="00641557"/>
    <w:rsid w:val="006418D5"/>
    <w:rsid w:val="00641A28"/>
    <w:rsid w:val="00644165"/>
    <w:rsid w:val="0065463A"/>
    <w:rsid w:val="00682361"/>
    <w:rsid w:val="006A30E7"/>
    <w:rsid w:val="006A63F2"/>
    <w:rsid w:val="006C5532"/>
    <w:rsid w:val="006D0852"/>
    <w:rsid w:val="006D6A3A"/>
    <w:rsid w:val="00746A93"/>
    <w:rsid w:val="007513A4"/>
    <w:rsid w:val="00794C7D"/>
    <w:rsid w:val="00796757"/>
    <w:rsid w:val="007E1D5D"/>
    <w:rsid w:val="00904AFA"/>
    <w:rsid w:val="0090583A"/>
    <w:rsid w:val="00923B7E"/>
    <w:rsid w:val="00955C53"/>
    <w:rsid w:val="00975A38"/>
    <w:rsid w:val="009806C4"/>
    <w:rsid w:val="00996885"/>
    <w:rsid w:val="009C64A1"/>
    <w:rsid w:val="009F4DF5"/>
    <w:rsid w:val="00A01946"/>
    <w:rsid w:val="00A05373"/>
    <w:rsid w:val="00A0762A"/>
    <w:rsid w:val="00A600BE"/>
    <w:rsid w:val="00AD7948"/>
    <w:rsid w:val="00B2318D"/>
    <w:rsid w:val="00B372C7"/>
    <w:rsid w:val="00B80D9A"/>
    <w:rsid w:val="00BA6BE1"/>
    <w:rsid w:val="00BA7655"/>
    <w:rsid w:val="00BB75B4"/>
    <w:rsid w:val="00BE5BAB"/>
    <w:rsid w:val="00C441B7"/>
    <w:rsid w:val="00C919D6"/>
    <w:rsid w:val="00CA13B2"/>
    <w:rsid w:val="00CF7C24"/>
    <w:rsid w:val="00D77EE8"/>
    <w:rsid w:val="00DC03AA"/>
    <w:rsid w:val="00DC519B"/>
    <w:rsid w:val="00DD2E6C"/>
    <w:rsid w:val="00DD3EFC"/>
    <w:rsid w:val="00DD5D72"/>
    <w:rsid w:val="00DE5CDA"/>
    <w:rsid w:val="00DF3653"/>
    <w:rsid w:val="00E14EE6"/>
    <w:rsid w:val="00E157ED"/>
    <w:rsid w:val="00E15F3B"/>
    <w:rsid w:val="00E41618"/>
    <w:rsid w:val="00ED29E2"/>
    <w:rsid w:val="00F332AE"/>
    <w:rsid w:val="00F816DA"/>
    <w:rsid w:val="00F82940"/>
    <w:rsid w:val="00F8305C"/>
    <w:rsid w:val="00FA25B5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D55C7-25A9-4062-ACFC-F9881DCB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1264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7</cp:revision>
  <cp:lastPrinted>2023-07-20T07:45:00Z</cp:lastPrinted>
  <dcterms:created xsi:type="dcterms:W3CDTF">2026-03-19T11:19:00Z</dcterms:created>
  <dcterms:modified xsi:type="dcterms:W3CDTF">2026-04-15T08:14:00Z</dcterms:modified>
</cp:coreProperties>
</file>